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ECBE0" w14:textId="77777777" w:rsidR="00000000" w:rsidRDefault="00000000">
      <w:pPr>
        <w:tabs>
          <w:tab w:val="left" w:pos="0"/>
          <w:tab w:val="left" w:pos="426"/>
        </w:tab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AIŠKINAMASIS RAŠTAS</w:t>
      </w:r>
    </w:p>
    <w:p w14:paraId="1D00299E" w14:textId="77777777" w:rsidR="00000000" w:rsidRDefault="0000000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PRIE SKUODO RAJONO SAVIVALDYBĖS TARYBOS SPRENDIMO PROJEKTO</w:t>
      </w:r>
      <w:r>
        <w:t xml:space="preserve"> </w:t>
      </w:r>
    </w:p>
    <w:p w14:paraId="2A4952B0" w14:textId="77777777" w:rsidR="00000000" w:rsidRDefault="00000000">
      <w:pPr>
        <w:spacing w:after="0" w:line="240" w:lineRule="auto"/>
        <w:jc w:val="center"/>
        <w:rPr>
          <w:rFonts w:ascii="Times New Roman" w:eastAsia="Times New Roman" w:hAnsi="Times New Roman" w:cs="Times New Roman"/>
          <w:bCs/>
          <w:sz w:val="24"/>
          <w:szCs w:val="24"/>
          <w:lang w:eastAsia="ja-JP"/>
        </w:rPr>
      </w:pPr>
      <w:r>
        <w:rPr>
          <w:rFonts w:ascii="Times New Roman" w:eastAsia="Times New Roman" w:hAnsi="Times New Roman" w:cs="Times New Roman"/>
          <w:b/>
          <w:bCs/>
          <w:sz w:val="24"/>
          <w:szCs w:val="24"/>
        </w:rPr>
        <w:t>DĖL SKUODO RAJONO SAVIVALDYBĖS TARYBOS 2011 M. SPALIO 27 D. SPRENDIMO NR. T9-216 „DĖL DAUGIABUČIŲ NAMŲ BUTŲ IR KITŲ PATALPŲ SAVININKŲ BENDROSIOS NUOSAVYBĖS ADMINISTRATORIAUS ATRINKIMO IR SKYRIMO TVARKOS APRAŠO PATVIRTINIMO“ PRIPAŽINIMO NETEKUSIU GALIOS</w:t>
      </w:r>
    </w:p>
    <w:p w14:paraId="59F5FDEE" w14:textId="77777777" w:rsidR="00000000" w:rsidRDefault="00000000">
      <w:pPr>
        <w:spacing w:after="0" w:line="240" w:lineRule="auto"/>
        <w:jc w:val="center"/>
        <w:rPr>
          <w:rFonts w:ascii="Times New Roman" w:eastAsia="Times New Roman" w:hAnsi="Times New Roman" w:cs="Times New Roman"/>
          <w:bCs/>
          <w:sz w:val="24"/>
          <w:szCs w:val="24"/>
          <w:lang w:eastAsia="ja-JP"/>
        </w:rPr>
      </w:pPr>
    </w:p>
    <w:p w14:paraId="4D1B850D" w14:textId="5AF45A80" w:rsidR="00000000" w:rsidRDefault="00000000">
      <w:pPr>
        <w:spacing w:after="0" w:line="240" w:lineRule="auto"/>
        <w:jc w:val="cente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 xml:space="preserve">2025 m. lapkričio </w:t>
      </w:r>
      <w:r w:rsidR="00FF08FE">
        <w:rPr>
          <w:rFonts w:ascii="Times New Roman" w:eastAsia="Times New Roman" w:hAnsi="Times New Roman" w:cs="Times New Roman"/>
          <w:bCs/>
          <w:sz w:val="24"/>
          <w:szCs w:val="24"/>
          <w:lang w:eastAsia="ja-JP"/>
        </w:rPr>
        <w:t xml:space="preserve">12 </w:t>
      </w:r>
      <w:r>
        <w:rPr>
          <w:rFonts w:ascii="Times New Roman" w:eastAsia="Times New Roman" w:hAnsi="Times New Roman" w:cs="Times New Roman"/>
          <w:bCs/>
          <w:sz w:val="24"/>
          <w:szCs w:val="24"/>
          <w:lang w:eastAsia="ja-JP"/>
        </w:rPr>
        <w:t>d. Nr. T10-</w:t>
      </w:r>
      <w:r w:rsidR="00FF08FE">
        <w:rPr>
          <w:rFonts w:ascii="Times New Roman" w:eastAsia="Times New Roman" w:hAnsi="Times New Roman" w:cs="Times New Roman"/>
          <w:bCs/>
          <w:sz w:val="24"/>
          <w:szCs w:val="24"/>
          <w:lang w:eastAsia="ja-JP"/>
        </w:rPr>
        <w:t>230</w:t>
      </w:r>
    </w:p>
    <w:p w14:paraId="33CC2BA6" w14:textId="77777777" w:rsidR="00000000" w:rsidRDefault="00000000">
      <w:pPr>
        <w:spacing w:after="0" w:line="240" w:lineRule="auto"/>
        <w:jc w:val="cente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Skuodas</w:t>
      </w:r>
    </w:p>
    <w:p w14:paraId="3AB356AC" w14:textId="77777777" w:rsidR="00000000" w:rsidRDefault="00000000">
      <w:pPr>
        <w:spacing w:after="0" w:line="240" w:lineRule="auto"/>
        <w:rPr>
          <w:rFonts w:ascii="Times New Roman" w:eastAsia="Times New Roman" w:hAnsi="Times New Roman" w:cs="Times New Roman"/>
          <w:bCs/>
          <w:sz w:val="24"/>
          <w:szCs w:val="24"/>
          <w:lang w:eastAsia="ja-JP"/>
        </w:rPr>
      </w:pPr>
    </w:p>
    <w:p w14:paraId="0D10D662" w14:textId="77777777" w:rsidR="00000000" w:rsidRDefault="00000000">
      <w:pPr>
        <w:spacing w:after="0" w:line="240" w:lineRule="auto"/>
        <w:ind w:firstLine="1247"/>
        <w:jc w:val="both"/>
      </w:pPr>
      <w:r>
        <w:rPr>
          <w:rFonts w:ascii="Times New Roman" w:eastAsia="Times New Roman" w:hAnsi="Times New Roman" w:cs="Times New Roman"/>
          <w:b/>
          <w:sz w:val="24"/>
          <w:szCs w:val="24"/>
        </w:rPr>
        <w:t xml:space="preserve">1. Parengto sprendimo projekto tikslas ir uždaviniai. </w:t>
      </w:r>
    </w:p>
    <w:p w14:paraId="59FD3588" w14:textId="77777777" w:rsidR="00000000" w:rsidRDefault="00000000">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bCs/>
          <w:sz w:val="24"/>
          <w:szCs w:val="24"/>
        </w:rPr>
        <w:t>S</w:t>
      </w:r>
      <w:r w:rsidRPr="00D14478">
        <w:rPr>
          <w:rFonts w:ascii="Times New Roman" w:eastAsia="Times New Roman" w:hAnsi="Times New Roman" w:cs="Times New Roman"/>
          <w:bCs/>
          <w:sz w:val="24"/>
          <w:szCs w:val="24"/>
        </w:rPr>
        <w:t xml:space="preserve">prendimo projekto tikslas </w:t>
      </w:r>
      <w:r>
        <w:rPr>
          <w:rFonts w:ascii="Times New Roman" w:eastAsia="Times New Roman" w:hAnsi="Times New Roman" w:cs="Times New Roman"/>
          <w:bCs/>
          <w:sz w:val="24"/>
          <w:szCs w:val="24"/>
        </w:rPr>
        <w:t>– pripažinti netekusiu galios Skuodo rajono savivaldybės tarybos 2011 m. spalio 27 d. sprendimą Nr. T9-216 „Dėl Daugiabučių namų butų ir kitų patalpų savininkų bendrosios nuosavybės administratoriaus atrinkimo ir skyrimo tvarkos aprašo patvirtinimo“, nes nuo 2025 m. vasario 11 d. savivaldybės yra įpareigotos vadovautis Lietuvos Respublikos aplinkos ministro 2025 m. vasario 10 d. įsakymu Nr. D1-16 „Dėl Bendrojo naudojimo objektų administratoriaus atrankos, skyrimo ir atšaukimo tvarkos aprašo patvirtinimo“.</w:t>
      </w:r>
    </w:p>
    <w:p w14:paraId="61FB8AA1" w14:textId="77777777" w:rsidR="00000000" w:rsidRDefault="00000000">
      <w:pPr>
        <w:spacing w:after="0" w:line="240" w:lineRule="auto"/>
        <w:ind w:firstLine="1247"/>
        <w:jc w:val="both"/>
        <w:rPr>
          <w:rFonts w:ascii="Times New Roman" w:eastAsia="Times New Roman" w:hAnsi="Times New Roman" w:cs="Times New Roman"/>
          <w:sz w:val="24"/>
          <w:szCs w:val="24"/>
          <w:lang w:eastAsia="lt-LT"/>
        </w:rPr>
      </w:pPr>
    </w:p>
    <w:p w14:paraId="0A0235BB" w14:textId="77777777" w:rsidR="00000000" w:rsidRDefault="00000000">
      <w:pPr>
        <w:pStyle w:val="ListParagraph"/>
        <w:spacing w:after="0" w:line="240" w:lineRule="auto"/>
        <w:ind w:left="0" w:firstLine="1247"/>
        <w:jc w:val="both"/>
      </w:pPr>
      <w:r>
        <w:rPr>
          <w:rFonts w:ascii="Times New Roman" w:eastAsia="Times New Roman" w:hAnsi="Times New Roman" w:cs="Times New Roman"/>
          <w:b/>
          <w:sz w:val="24"/>
          <w:szCs w:val="24"/>
        </w:rPr>
        <w:t>2. Siūlomos teisinio reguliavimo nuostatos.</w:t>
      </w:r>
    </w:p>
    <w:p w14:paraId="11D40859" w14:textId="77777777" w:rsidR="00000000" w:rsidRDefault="00000000">
      <w:pPr>
        <w:pStyle w:val="ListParagraph"/>
        <w:spacing w:after="0" w:line="240" w:lineRule="auto"/>
        <w:ind w:left="0" w:firstLine="124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Lietuvos Respublikos aplinkos ministro 2025 m. vasario 10 d. įsakymas Nr. D1-16 „Dėl Bendrojo naudojimo objektų administratoriaus atrankos, skyrimo ir atšaukimo tvarkos aprašo patvirtinimo“.</w:t>
      </w:r>
    </w:p>
    <w:p w14:paraId="0E5107C4" w14:textId="77777777" w:rsidR="00000000" w:rsidRDefault="00000000">
      <w:pPr>
        <w:pStyle w:val="ListParagraph"/>
        <w:spacing w:after="0" w:line="240" w:lineRule="auto"/>
        <w:ind w:left="0" w:firstLine="1247"/>
        <w:jc w:val="both"/>
      </w:pPr>
    </w:p>
    <w:p w14:paraId="00F06D5F" w14:textId="77777777" w:rsidR="00000000" w:rsidRDefault="00000000">
      <w:pPr>
        <w:pStyle w:val="ListParagraph"/>
        <w:spacing w:after="0" w:line="240" w:lineRule="auto"/>
        <w:ind w:left="0" w:firstLine="1247"/>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3. Laukiami rezultatai.</w:t>
      </w:r>
    </w:p>
    <w:p w14:paraId="22A0780E" w14:textId="77777777" w:rsidR="00000000" w:rsidRDefault="00000000">
      <w:pPr>
        <w:pStyle w:val="ListParagraph"/>
        <w:spacing w:after="0" w:line="240" w:lineRule="auto"/>
        <w:ind w:left="0" w:firstLine="124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Daugiabučių bendrojo naudojimo objektų administratoriai bus renkami vadovaujantis Lietuvos Respublikos aplinkos ministro 2025 m. vasario 10 d. įsakymu Nr. D1-16 „Dėl Bendrojo naudojimo objektų administratoriaus atrankos, skyrimo ir atšaukimo tvarkos aprašo patvirtinimo“.</w:t>
      </w:r>
    </w:p>
    <w:p w14:paraId="012A80D1" w14:textId="77777777" w:rsidR="00000000" w:rsidRDefault="00000000">
      <w:pPr>
        <w:pStyle w:val="ListParagraph"/>
        <w:spacing w:after="0" w:line="240" w:lineRule="auto"/>
        <w:ind w:left="0" w:firstLine="1247"/>
        <w:jc w:val="both"/>
        <w:rPr>
          <w:rFonts w:ascii="Times New Roman" w:eastAsia="Times New Roman" w:hAnsi="Times New Roman" w:cs="Times New Roman"/>
          <w:bCs/>
          <w:sz w:val="24"/>
          <w:szCs w:val="24"/>
        </w:rPr>
      </w:pPr>
    </w:p>
    <w:p w14:paraId="569C74BB" w14:textId="77777777" w:rsidR="00000000" w:rsidRDefault="00000000">
      <w:pPr>
        <w:spacing w:after="0" w:line="240" w:lineRule="auto"/>
        <w:ind w:firstLine="1247"/>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4. Lėšų poreikis sprendimui įgyvendinti ir jų šaltiniai.</w:t>
      </w:r>
    </w:p>
    <w:p w14:paraId="4B36FEDE" w14:textId="77777777" w:rsidR="00000000" w:rsidRDefault="00000000">
      <w:pPr>
        <w:spacing w:after="0" w:line="240" w:lineRule="auto"/>
        <w:ind w:firstLine="1247"/>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Sprendimo įgyvendinimui lėšų nereikės.</w:t>
      </w:r>
    </w:p>
    <w:p w14:paraId="17DC5894" w14:textId="77777777" w:rsidR="00000000" w:rsidRDefault="00000000">
      <w:pPr>
        <w:spacing w:after="0" w:line="240" w:lineRule="auto"/>
        <w:ind w:firstLine="1247"/>
        <w:jc w:val="both"/>
        <w:rPr>
          <w:rFonts w:ascii="Times New Roman" w:eastAsia="Times New Roman" w:hAnsi="Times New Roman" w:cs="Times New Roman"/>
          <w:bCs/>
          <w:sz w:val="24"/>
          <w:szCs w:val="24"/>
        </w:rPr>
      </w:pPr>
    </w:p>
    <w:p w14:paraId="7B3ED5A4" w14:textId="77777777" w:rsidR="00000000" w:rsidRDefault="00000000">
      <w:pPr>
        <w:spacing w:after="0" w:line="240" w:lineRule="auto"/>
        <w:ind w:firstLine="1247"/>
        <w:jc w:val="both"/>
        <w:rPr>
          <w:rFonts w:ascii="Times New Roman" w:hAnsi="Times New Roman" w:cs="Times New Roman"/>
          <w:sz w:val="24"/>
          <w:szCs w:val="24"/>
        </w:rPr>
      </w:pPr>
      <w:r>
        <w:rPr>
          <w:rFonts w:ascii="Times New Roman" w:eastAsia="Times New Roman" w:hAnsi="Times New Roman" w:cs="Times New Roman"/>
          <w:b/>
          <w:sz w:val="24"/>
          <w:szCs w:val="24"/>
        </w:rPr>
        <w:t>5. Sprendimo projekto autorius ir (ar) autorių grupė.</w:t>
      </w:r>
    </w:p>
    <w:p w14:paraId="3496F767" w14:textId="77777777" w:rsidR="00000000" w:rsidRDefault="00000000">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 xml:space="preserve">Rengėja – Skuodo rajono savivaldybės administracijos Statybos, investicijų ir turto valdymo skyriaus vyresnioji specialistė Simona Karečkaitė. </w:t>
      </w:r>
    </w:p>
    <w:p w14:paraId="1E9E09F4" w14:textId="77777777" w:rsidR="00000000" w:rsidRDefault="00000000">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Pranešėjas – Statybos, investicijų ir turto valdymo skyriaus vedėjas Vygintas Pitrėnas.</w:t>
      </w:r>
    </w:p>
    <w:p w14:paraId="2FF09FD2" w14:textId="77777777" w:rsidR="00C41EA3" w:rsidRDefault="00C41EA3">
      <w:pPr>
        <w:spacing w:after="0" w:line="240" w:lineRule="auto"/>
        <w:ind w:firstLine="1247"/>
        <w:jc w:val="both"/>
      </w:pPr>
    </w:p>
    <w:sectPr w:rsidR="00C41EA3">
      <w:headerReference w:type="even" r:id="rId6"/>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01254" w14:textId="77777777" w:rsidR="00026E26" w:rsidRDefault="00026E26">
      <w:pPr>
        <w:spacing w:after="0" w:line="240" w:lineRule="auto"/>
      </w:pPr>
      <w:r>
        <w:separator/>
      </w:r>
    </w:p>
  </w:endnote>
  <w:endnote w:type="continuationSeparator" w:id="0">
    <w:p w14:paraId="13153313" w14:textId="77777777" w:rsidR="00026E26" w:rsidRDefault="00026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01"/>
    <w:family w:val="roman"/>
    <w:pitch w:val="variable"/>
  </w:font>
  <w:font w:name="Linux Libertine G">
    <w:charset w:val="01"/>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411C1" w14:textId="77777777" w:rsidR="00026E26" w:rsidRDefault="00026E26">
      <w:pPr>
        <w:spacing w:after="0" w:line="240" w:lineRule="auto"/>
      </w:pPr>
      <w:r>
        <w:separator/>
      </w:r>
    </w:p>
  </w:footnote>
  <w:footnote w:type="continuationSeparator" w:id="0">
    <w:p w14:paraId="35D3A89F" w14:textId="77777777" w:rsidR="00026E26" w:rsidRDefault="00026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4AABE" w14:textId="77777777" w:rsidR="00000000" w:rsidRDefault="0000000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EB68B" w14:textId="77777777" w:rsidR="00000000" w:rsidRDefault="00000000">
    <w:pPr>
      <w:pStyle w:val="Antrats"/>
      <w:jc w:val="center"/>
    </w:pPr>
    <w:r>
      <w:rPr>
        <w:rFonts w:ascii="Times New Roman" w:hAnsi="Times New Roman" w:cs="Times New Roman"/>
        <w:sz w:val="24"/>
        <w:szCs w:val="24"/>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E07DD" w14:textId="77777777" w:rsidR="00000000" w:rsidRDefault="00000000">
    <w:pPr>
      <w:pStyle w:val="Antrats"/>
      <w:jc w:val="center"/>
    </w:pPr>
  </w:p>
  <w:p w14:paraId="3B206EBF" w14:textId="77777777" w:rsidR="00000000" w:rsidRDefault="00000000">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32A"/>
    <w:rsid w:val="00026E26"/>
    <w:rsid w:val="00597603"/>
    <w:rsid w:val="00AF332A"/>
    <w:rsid w:val="00C41EA3"/>
    <w:rsid w:val="00C526CF"/>
    <w:rsid w:val="00D14478"/>
    <w:rsid w:val="00FF08F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6208C3B"/>
  <w15:chartTrackingRefBased/>
  <w15:docId w15:val="{FE99F1A6-A6E8-45D2-A392-56D19C6C7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spacing w:after="160" w:line="259" w:lineRule="auto"/>
    </w:pPr>
    <w:rPr>
      <w:rFonts w:ascii="Calibri" w:eastAsia="Calibri" w:hAnsi="Calibri" w:cs="Arial"/>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faultParagraphFont">
    <w:name w:val="Default Paragraph Font"/>
  </w:style>
  <w:style w:type="character" w:customStyle="1" w:styleId="AntratsDiagrama">
    <w:name w:val="Antraštės Diagrama"/>
    <w:basedOn w:val="DefaultParagraphFont"/>
  </w:style>
  <w:style w:type="character" w:styleId="Hipersaitas">
    <w:name w:val="Hyperlink"/>
    <w:rPr>
      <w:color w:val="0563C1"/>
      <w:u w:val="single"/>
    </w:rPr>
  </w:style>
  <w:style w:type="character" w:customStyle="1" w:styleId="Neapdorotaspaminjimas1">
    <w:name w:val="Neapdorotas paminėjimas1"/>
    <w:rPr>
      <w:color w:val="605E5C"/>
      <w:shd w:val="clear" w:color="auto" w:fill="E1DFDD"/>
    </w:rPr>
  </w:style>
  <w:style w:type="character" w:customStyle="1" w:styleId="PoratDiagrama">
    <w:name w:val="Poraštė Diagrama"/>
    <w:basedOn w:val="DefaultParagraphFont"/>
  </w:style>
  <w:style w:type="character" w:customStyle="1" w:styleId="DebesliotekstasDiagrama">
    <w:name w:val="Debesėlio tekstas Diagrama"/>
    <w:rPr>
      <w:rFonts w:ascii="Segoe UI" w:hAnsi="Segoe UI" w:cs="Segoe UI"/>
      <w:sz w:val="18"/>
      <w:szCs w:val="18"/>
    </w:rPr>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styleId="Eilutsnumeris">
    <w:name w:val="line number"/>
  </w:style>
  <w:style w:type="paragraph" w:customStyle="1" w:styleId="Heading">
    <w:name w:val="Heading"/>
    <w:basedOn w:val="prastasis"/>
    <w:next w:val="Pagrindinistekstas"/>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pPr>
      <w:suppressLineNumbers/>
    </w:pPr>
  </w:style>
  <w:style w:type="paragraph" w:customStyle="1" w:styleId="HeaderandFooter">
    <w:name w:val="Header and Footer"/>
    <w:basedOn w:val="prastasis"/>
  </w:style>
  <w:style w:type="paragraph" w:styleId="Antrats">
    <w:name w:val="header"/>
    <w:basedOn w:val="prastasis"/>
    <w:pPr>
      <w:tabs>
        <w:tab w:val="center" w:pos="4986"/>
        <w:tab w:val="right" w:pos="9972"/>
      </w:tabs>
      <w:spacing w:after="0" w:line="240" w:lineRule="auto"/>
    </w:pPr>
  </w:style>
  <w:style w:type="paragraph" w:customStyle="1" w:styleId="ListParagraph">
    <w:name w:val="List Paragraph"/>
    <w:basedOn w:val="prastasis"/>
    <w:pPr>
      <w:ind w:left="720"/>
      <w:contextualSpacing/>
    </w:pPr>
  </w:style>
  <w:style w:type="paragraph" w:customStyle="1" w:styleId="Revision">
    <w:name w:val="Revision"/>
    <w:pPr>
      <w:suppressAutoHyphens/>
    </w:pPr>
    <w:rPr>
      <w:rFonts w:ascii="Calibri" w:eastAsia="Calibri" w:hAnsi="Calibri" w:cs="Arial"/>
      <w:sz w:val="22"/>
      <w:szCs w:val="22"/>
      <w:lang w:val="en-US" w:eastAsia="en-US"/>
    </w:rPr>
  </w:style>
  <w:style w:type="paragraph" w:styleId="Porat">
    <w:name w:val="footer"/>
    <w:basedOn w:val="prastasis"/>
    <w:pPr>
      <w:tabs>
        <w:tab w:val="center" w:pos="4819"/>
        <w:tab w:val="right" w:pos="9638"/>
      </w:tabs>
      <w:spacing w:after="0" w:line="240" w:lineRule="auto"/>
    </w:pPr>
  </w:style>
  <w:style w:type="paragraph" w:customStyle="1" w:styleId="BalloonText">
    <w:name w:val="Balloon Text"/>
    <w:basedOn w:val="prastasis"/>
    <w:pPr>
      <w:spacing w:after="0" w:line="240" w:lineRule="auto"/>
    </w:pPr>
    <w:rPr>
      <w:rFonts w:ascii="Segoe UI" w:hAnsi="Segoe UI" w:cs="Segoe UI"/>
      <w:sz w:val="18"/>
      <w:szCs w:val="18"/>
    </w:rPr>
  </w:style>
  <w:style w:type="paragraph" w:styleId="Pataisymai">
    <w:name w:val="Revision"/>
    <w:hidden/>
    <w:uiPriority w:val="99"/>
    <w:semiHidden/>
    <w:rsid w:val="00D14478"/>
    <w:rPr>
      <w:rFonts w:ascii="Calibri" w:eastAsia="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1203</Words>
  <Characters>687</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Sadauskienė, Dalia</dc:creator>
  <cp:keywords/>
  <cp:lastModifiedBy>Sadauskienė, Dalia</cp:lastModifiedBy>
  <cp:revision>2</cp:revision>
  <cp:lastPrinted>2025-04-03T09:56:00Z</cp:lastPrinted>
  <dcterms:created xsi:type="dcterms:W3CDTF">2025-11-12T08:29:00Z</dcterms:created>
  <dcterms:modified xsi:type="dcterms:W3CDTF">2025-11-12T08:29:00Z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4</vt:r8>
  </property>
</Properties>
</file>